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26" w:rsidRPr="00762526" w:rsidRDefault="00762526" w:rsidP="00762526">
      <w:pPr>
        <w:spacing w:after="0"/>
        <w:jc w:val="center"/>
        <w:rPr>
          <w:b/>
        </w:rPr>
      </w:pPr>
      <w:r w:rsidRPr="00762526">
        <w:rPr>
          <w:b/>
        </w:rPr>
        <w:t>Лечебно-диагностическая программа №3.</w:t>
      </w:r>
    </w:p>
    <w:p w:rsidR="00762526" w:rsidRPr="00762526" w:rsidRDefault="00762526" w:rsidP="00762526">
      <w:pPr>
        <w:spacing w:after="0"/>
        <w:jc w:val="center"/>
        <w:rPr>
          <w:b/>
        </w:rPr>
      </w:pPr>
      <w:r w:rsidRPr="00762526">
        <w:rPr>
          <w:b/>
        </w:rPr>
        <w:t>При функциональных расстройствах нервной системы.</w:t>
      </w:r>
    </w:p>
    <w:p w:rsidR="00762526" w:rsidRDefault="00762526" w:rsidP="00762526">
      <w:pPr>
        <w:spacing w:after="0"/>
      </w:pPr>
      <w:r>
        <w:tab/>
      </w:r>
      <w:r w:rsidRPr="00762526">
        <w:t xml:space="preserve">В наш сложный и быстротечный ритм жизни, у многих людей имеются в той или иной степени проблемы со стороны нервной системы: неврозы, </w:t>
      </w:r>
      <w:proofErr w:type="spellStart"/>
      <w:r w:rsidRPr="00762526">
        <w:t>вегетососудистая</w:t>
      </w:r>
      <w:proofErr w:type="spellEnd"/>
      <w:r w:rsidRPr="00762526">
        <w:t xml:space="preserve"> </w:t>
      </w:r>
      <w:proofErr w:type="spellStart"/>
      <w:r w:rsidRPr="00762526">
        <w:t>дистония</w:t>
      </w:r>
      <w:proofErr w:type="spellEnd"/>
      <w:r w:rsidRPr="00762526">
        <w:t xml:space="preserve">, синдром хронической усталости, сексуальные расстройства, булимия, </w:t>
      </w:r>
      <w:proofErr w:type="spellStart"/>
      <w:r w:rsidRPr="00762526">
        <w:t>анорексия</w:t>
      </w:r>
      <w:proofErr w:type="spellEnd"/>
      <w:r w:rsidRPr="00762526">
        <w:t xml:space="preserve">, нарушение сна. Эта программа поможет расслабиться, приобрести душевное равновесие, нормализовать сон и аппетит и предупредит развитие осложнений, которые могут отразиться на работе сердца и желудочно-кишечного тракта. </w:t>
      </w:r>
    </w:p>
    <w:p w:rsidR="00762526" w:rsidRDefault="00762526" w:rsidP="00762526">
      <w:pPr>
        <w:pStyle w:val="a3"/>
        <w:numPr>
          <w:ilvl w:val="0"/>
          <w:numId w:val="3"/>
        </w:numPr>
        <w:spacing w:after="0"/>
      </w:pPr>
      <w:r w:rsidRPr="00762526">
        <w:rPr>
          <w:b/>
          <w:u w:val="single"/>
        </w:rPr>
        <w:t>Основание:</w:t>
      </w:r>
      <w:r w:rsidRPr="00762526">
        <w:t xml:space="preserve"> приказ от 22 ноября 2004 года Минздрава РФ об утверждении стандарт</w:t>
      </w:r>
      <w:r>
        <w:t xml:space="preserve">а санаторно-курортной помощи </w:t>
      </w:r>
    </w:p>
    <w:p w:rsidR="00762526" w:rsidRDefault="00762526" w:rsidP="00762526">
      <w:pPr>
        <w:pStyle w:val="a3"/>
        <w:numPr>
          <w:ilvl w:val="0"/>
          <w:numId w:val="3"/>
        </w:numPr>
        <w:spacing w:after="0"/>
      </w:pPr>
      <w:r w:rsidRPr="00762526">
        <w:rPr>
          <w:b/>
          <w:u w:val="single"/>
        </w:rPr>
        <w:t>Группа заболеваний:</w:t>
      </w:r>
      <w:r w:rsidRPr="00762526">
        <w:t xml:space="preserve"> </w:t>
      </w:r>
      <w:proofErr w:type="spellStart"/>
      <w:r w:rsidRPr="00762526">
        <w:t>вегето-сосудистая</w:t>
      </w:r>
      <w:proofErr w:type="spellEnd"/>
      <w:r w:rsidRPr="00762526">
        <w:t xml:space="preserve"> </w:t>
      </w:r>
      <w:proofErr w:type="spellStart"/>
      <w:r w:rsidRPr="00762526">
        <w:t>дистония</w:t>
      </w:r>
      <w:proofErr w:type="spellEnd"/>
      <w:r w:rsidRPr="00762526">
        <w:t>, неврозы, синдром хронической усталости, психосоматические расстройства при артериальной гипертензии, избыточный вес, сексуальные расстройства</w:t>
      </w:r>
      <w:r>
        <w:t>.</w:t>
      </w:r>
      <w:r w:rsidRPr="00762526">
        <w:t xml:space="preserve"> </w:t>
      </w:r>
    </w:p>
    <w:p w:rsidR="00762526" w:rsidRDefault="00762526" w:rsidP="00762526">
      <w:pPr>
        <w:pStyle w:val="a3"/>
        <w:spacing w:after="0"/>
      </w:pPr>
      <w:r w:rsidRPr="00762526">
        <w:rPr>
          <w:b/>
          <w:u w:val="single"/>
        </w:rPr>
        <w:t xml:space="preserve">Стадия: </w:t>
      </w:r>
      <w:r w:rsidRPr="00762526">
        <w:t xml:space="preserve">ремиссия. </w:t>
      </w:r>
    </w:p>
    <w:p w:rsidR="00D25154" w:rsidRDefault="00762526" w:rsidP="00762526">
      <w:pPr>
        <w:pStyle w:val="a3"/>
        <w:numPr>
          <w:ilvl w:val="0"/>
          <w:numId w:val="3"/>
        </w:numPr>
        <w:spacing w:after="0"/>
        <w:rPr>
          <w:b/>
        </w:rPr>
      </w:pPr>
      <w:r w:rsidRPr="00762526">
        <w:rPr>
          <w:b/>
        </w:rPr>
        <w:t>Санаторий оставляет за собой безусловное право вносить изменения в перечень и объём диагностики и лечебных процедур на основании имеющихся у клиента противопоказаний по лечению.</w:t>
      </w:r>
    </w:p>
    <w:p w:rsidR="00D914D4" w:rsidRDefault="00D914D4" w:rsidP="00D914D4">
      <w:pPr>
        <w:spacing w:after="0"/>
        <w:rPr>
          <w:b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4627"/>
        <w:gridCol w:w="3941"/>
      </w:tblGrid>
      <w:tr w:rsidR="00D914D4" w:rsidRPr="00D914D4" w:rsidTr="00D914D4">
        <w:trPr>
          <w:trHeight w:val="516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обследования</w:t>
            </w:r>
          </w:p>
          <w:p w:rsidR="00D914D4" w:rsidRPr="00D914D4" w:rsidRDefault="00D914D4" w:rsidP="00D914D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и лечения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</w:t>
            </w:r>
          </w:p>
        </w:tc>
      </w:tr>
      <w:tr w:rsidR="00D914D4" w:rsidRPr="00D914D4" w:rsidTr="00D914D4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 1.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Приём и наблюдение  врача терапевта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согласно стандартов</w:t>
            </w:r>
            <w:proofErr w:type="gramEnd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А01, А02, В01, В02</w:t>
            </w:r>
          </w:p>
        </w:tc>
      </w:tr>
      <w:tr w:rsidR="00D914D4" w:rsidRPr="00D914D4" w:rsidTr="00D914D4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 2.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Консультация врача невролога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914D4" w:rsidRPr="00D914D4" w:rsidTr="00D914D4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 3.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Консультация узких специалистов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платно по прейскуранту</w:t>
            </w:r>
          </w:p>
        </w:tc>
      </w:tr>
      <w:tr w:rsidR="00D914D4" w:rsidRPr="00D914D4" w:rsidTr="00D914D4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 4.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ЭКГ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914D4" w:rsidRPr="00D914D4" w:rsidTr="00D914D4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 5.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ЭЭГ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914D4" w:rsidRPr="00D914D4" w:rsidTr="00D914D4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 6.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Гипокситерапия</w:t>
            </w:r>
            <w:proofErr w:type="spellEnd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 Горный воздух»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по назначению врача</w:t>
            </w:r>
          </w:p>
        </w:tc>
      </w:tr>
      <w:tr w:rsidR="00D914D4" w:rsidRPr="00D914D4" w:rsidTr="00D914D4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 7.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Массаж: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подводный душ-массаж; 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массаж ручной 1,5 ед.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одна  из перечисленных процедур по назначению врача</w:t>
            </w:r>
          </w:p>
        </w:tc>
      </w:tr>
      <w:tr w:rsidR="00D914D4" w:rsidRPr="00D914D4" w:rsidTr="00D914D4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 8.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Ванны: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скипидарные;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бишофитные</w:t>
            </w:r>
            <w:proofErr w:type="spellEnd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хвойно-морские;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хлоридно-натриевые;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йодо-бромные</w:t>
            </w:r>
            <w:proofErr w:type="spellEnd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местные 2-4х камерные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одна  из перечисленных процедур по назначению врача</w:t>
            </w:r>
          </w:p>
        </w:tc>
      </w:tr>
      <w:tr w:rsidR="00D914D4" w:rsidRPr="00D914D4" w:rsidTr="00D914D4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 9.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Души: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циркулярный;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веерный;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восходящий;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душ </w:t>
            </w:r>
            <w:proofErr w:type="spellStart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Шарко</w:t>
            </w:r>
            <w:proofErr w:type="spellEnd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Гидрокомплекс</w:t>
            </w:r>
            <w:proofErr w:type="spellEnd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1;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Гидрокомплекс</w:t>
            </w:r>
            <w:proofErr w:type="spellEnd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2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одна  из перечисленных процедур по назначению врача</w:t>
            </w:r>
          </w:p>
        </w:tc>
      </w:tr>
      <w:tr w:rsidR="00D914D4" w:rsidRPr="00D914D4" w:rsidTr="00D914D4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 10.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Аппаратная физиотерапия: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воздействие синусоидальными моделированными токами (СМТ);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электросон;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электрофорез лекарственных средств, при болезнях периферической нервной системы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одна  из перечисленных процедур по назначению врача, после консультации физиотерапевта</w:t>
            </w:r>
          </w:p>
        </w:tc>
      </w:tr>
      <w:tr w:rsidR="00D914D4" w:rsidRPr="00D914D4" w:rsidTr="00D914D4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 11.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Рефлексотерапия: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ароматерапия</w:t>
            </w:r>
            <w:proofErr w:type="spellEnd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аутотренинг;</w:t>
            </w:r>
          </w:p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трансаир</w:t>
            </w:r>
            <w:proofErr w:type="spellEnd"/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одна  из перечисленных процедур по </w:t>
            </w: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назначению врача</w:t>
            </w:r>
          </w:p>
        </w:tc>
      </w:tr>
      <w:tr w:rsidR="00D914D4" w:rsidRPr="00D914D4" w:rsidTr="00D914D4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12.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Лечебная физкультура в зале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по назначению врача</w:t>
            </w:r>
          </w:p>
        </w:tc>
      </w:tr>
      <w:tr w:rsidR="00D914D4" w:rsidRPr="00D914D4" w:rsidTr="00D914D4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 13.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ЛГ в воде (в бассейне)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по назначению врача</w:t>
            </w:r>
          </w:p>
        </w:tc>
      </w:tr>
      <w:tr w:rsidR="00D914D4" w:rsidRPr="00D914D4" w:rsidTr="00D914D4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 14.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по назначению врача</w:t>
            </w:r>
          </w:p>
        </w:tc>
      </w:tr>
      <w:tr w:rsidR="00D914D4" w:rsidRPr="00D914D4" w:rsidTr="00D914D4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 15.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Фитотерапия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914D4" w:rsidRDefault="00D914D4" w:rsidP="00D914D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D4">
              <w:rPr>
                <w:rFonts w:ascii="Calibri" w:eastAsia="Times New Roman" w:hAnsi="Calibri" w:cs="Times New Roman"/>
                <w:color w:val="000000"/>
                <w:lang w:eastAsia="ru-RU"/>
              </w:rPr>
              <w:t>по назначению врача</w:t>
            </w:r>
          </w:p>
        </w:tc>
      </w:tr>
    </w:tbl>
    <w:p w:rsidR="00D914D4" w:rsidRDefault="00D914D4" w:rsidP="00D914D4">
      <w:pPr>
        <w:spacing w:after="0"/>
      </w:pPr>
      <w:r w:rsidRPr="00D25154">
        <w:t xml:space="preserve">Процедуры отпускаются ежедневно, кроме выходных и праздничных дней. 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В стоимость путевки входит: 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>
        <w:t>проживание;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>питание по системе «меню-заказ»</w:t>
      </w:r>
      <w:r>
        <w:t>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 лечебная программа</w:t>
      </w:r>
      <w:r>
        <w:t>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 бассейн, спорткомплекс. </w:t>
      </w:r>
    </w:p>
    <w:p w:rsidR="00D914D4" w:rsidRDefault="00D914D4" w:rsidP="00D914D4">
      <w:pPr>
        <w:spacing w:after="0"/>
        <w:ind w:left="703"/>
      </w:pPr>
    </w:p>
    <w:p w:rsidR="00D914D4" w:rsidRDefault="00D914D4" w:rsidP="00D914D4">
      <w:pPr>
        <w:spacing w:after="0"/>
        <w:jc w:val="center"/>
      </w:pPr>
      <w:r w:rsidRPr="00D25154">
        <w:t>Количество процедур зависит от количест</w:t>
      </w:r>
      <w:r>
        <w:t>ва дней путевки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9"/>
        <w:gridCol w:w="1703"/>
        <w:gridCol w:w="1969"/>
        <w:gridCol w:w="2065"/>
        <w:gridCol w:w="1905"/>
      </w:tblGrid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дней путевки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ежедневно отпускаемых процедур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процедур, отпускаемых  через день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ежедневно отпускаемых процедур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процедур, отпускаемых  через день</w:t>
            </w:r>
          </w:p>
        </w:tc>
      </w:tr>
      <w:tr w:rsidR="00D914D4" w:rsidRPr="00D25154" w:rsidTr="00D91E6B">
        <w:tc>
          <w:tcPr>
            <w:tcW w:w="6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Программы №1-5</w:t>
            </w:r>
          </w:p>
        </w:tc>
        <w:tc>
          <w:tcPr>
            <w:tcW w:w="5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Программы реабилитации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12-13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14-15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16-17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18-19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20-22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23-24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С 25дней</w:t>
            </w:r>
          </w:p>
        </w:tc>
        <w:tc>
          <w:tcPr>
            <w:tcW w:w="4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Отпускается курс процедур №10, далее консультация лечащего врача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914D4" w:rsidRPr="00D914D4" w:rsidRDefault="00D914D4" w:rsidP="00D914D4">
      <w:pPr>
        <w:spacing w:after="0"/>
        <w:rPr>
          <w:b/>
        </w:rPr>
      </w:pPr>
    </w:p>
    <w:sectPr w:rsidR="00D914D4" w:rsidRPr="00D914D4" w:rsidSect="00B2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54F3"/>
    <w:multiLevelType w:val="hybridMultilevel"/>
    <w:tmpl w:val="7CECEC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33B723B1"/>
    <w:multiLevelType w:val="hybridMultilevel"/>
    <w:tmpl w:val="E974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0783"/>
    <w:multiLevelType w:val="hybridMultilevel"/>
    <w:tmpl w:val="AAB6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5154"/>
    <w:rsid w:val="00024024"/>
    <w:rsid w:val="000646CA"/>
    <w:rsid w:val="00071B46"/>
    <w:rsid w:val="000C54AD"/>
    <w:rsid w:val="00120B15"/>
    <w:rsid w:val="00140653"/>
    <w:rsid w:val="001B7518"/>
    <w:rsid w:val="001C72F1"/>
    <w:rsid w:val="0020055C"/>
    <w:rsid w:val="00206526"/>
    <w:rsid w:val="00206A6E"/>
    <w:rsid w:val="002315E5"/>
    <w:rsid w:val="002760F4"/>
    <w:rsid w:val="0028634A"/>
    <w:rsid w:val="002D418D"/>
    <w:rsid w:val="002E5E4C"/>
    <w:rsid w:val="00360D30"/>
    <w:rsid w:val="003A7BA3"/>
    <w:rsid w:val="003C3BD3"/>
    <w:rsid w:val="00410C21"/>
    <w:rsid w:val="00437195"/>
    <w:rsid w:val="004571F0"/>
    <w:rsid w:val="00563A84"/>
    <w:rsid w:val="00584A13"/>
    <w:rsid w:val="005C3872"/>
    <w:rsid w:val="00671A58"/>
    <w:rsid w:val="00743F6E"/>
    <w:rsid w:val="007539B0"/>
    <w:rsid w:val="00762526"/>
    <w:rsid w:val="00775A7C"/>
    <w:rsid w:val="00787D42"/>
    <w:rsid w:val="007A3977"/>
    <w:rsid w:val="007D30EC"/>
    <w:rsid w:val="007D72A8"/>
    <w:rsid w:val="008114D0"/>
    <w:rsid w:val="008958EB"/>
    <w:rsid w:val="00965631"/>
    <w:rsid w:val="00A05E8C"/>
    <w:rsid w:val="00A427EB"/>
    <w:rsid w:val="00AC62D6"/>
    <w:rsid w:val="00B17648"/>
    <w:rsid w:val="00B23BFE"/>
    <w:rsid w:val="00BC79B6"/>
    <w:rsid w:val="00C75FD7"/>
    <w:rsid w:val="00CF6D5A"/>
    <w:rsid w:val="00D12895"/>
    <w:rsid w:val="00D25154"/>
    <w:rsid w:val="00D66002"/>
    <w:rsid w:val="00D914D4"/>
    <w:rsid w:val="00D94668"/>
    <w:rsid w:val="00E707A7"/>
    <w:rsid w:val="00E96E0B"/>
    <w:rsid w:val="00F77E2B"/>
    <w:rsid w:val="00F9032B"/>
    <w:rsid w:val="00FA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1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44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407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743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184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003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3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КТС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Тигран</dc:creator>
  <cp:keywords/>
  <dc:description/>
  <cp:lastModifiedBy>Тигран</cp:lastModifiedBy>
  <cp:revision>3</cp:revision>
  <dcterms:created xsi:type="dcterms:W3CDTF">2019-07-29T06:03:00Z</dcterms:created>
  <dcterms:modified xsi:type="dcterms:W3CDTF">2019-07-29T06:06:00Z</dcterms:modified>
</cp:coreProperties>
</file>